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37626" w14:textId="77777777" w:rsidR="00876A42" w:rsidRDefault="004A4D9B"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5EE1E8" wp14:editId="6D0D5F2A">
                <wp:simplePos x="0" y="0"/>
                <wp:positionH relativeFrom="column">
                  <wp:posOffset>-62865</wp:posOffset>
                </wp:positionH>
                <wp:positionV relativeFrom="paragraph">
                  <wp:posOffset>-539115</wp:posOffset>
                </wp:positionV>
                <wp:extent cx="9277350" cy="1447800"/>
                <wp:effectExtent l="0" t="0" r="19050" b="1905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0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06225" w14:textId="77777777" w:rsidR="004A4D9B" w:rsidRPr="004A4D9B" w:rsidRDefault="004A4D9B" w:rsidP="004A4D9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23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(a cura dell’Ufficio di </w:t>
                            </w:r>
                            <w:proofErr w:type="gramStart"/>
                            <w:r w:rsidRPr="00C23A7F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Procura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 w:rsidRPr="004A4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gramEnd"/>
                            <w:r w:rsidRPr="004A4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7B29E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</w:t>
                            </w:r>
                            <w:r w:rsidRPr="004A4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Pr="004A4D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IL P.M.</w:t>
                            </w:r>
                          </w:p>
                          <w:p w14:paraId="3C71FDC8" w14:textId="77777777" w:rsidR="004A4D9B" w:rsidRPr="004A4D9B" w:rsidRDefault="004A4D9B" w:rsidP="004A4D9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A4D9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V°, si iscriva in conformità con l’elenco sotto riportato/con le modifiche evidenziate in atti:</w:t>
                            </w:r>
                          </w:p>
                          <w:p w14:paraId="7C21C169" w14:textId="77777777" w:rsidR="004A4D9B" w:rsidRDefault="004A4D9B" w:rsidP="004A4D9B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A4D9B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“ISCRIVI E ARCHIVIA” </w:t>
                            </w:r>
                            <w:r w:rsidRPr="003F148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(specifico per ignoti “seriali” ex art. 107 bis disp. Att. C.p.p.)</w:t>
                            </w:r>
                            <w:r w:rsidR="005D09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</w:t>
                            </w:r>
                          </w:p>
                          <w:tbl>
                            <w:tblPr>
                              <w:tblStyle w:val="Grigliatabella"/>
                              <w:tblW w:w="98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934"/>
                              <w:gridCol w:w="4935"/>
                            </w:tblGrid>
                            <w:tr w:rsidR="005D09F0" w:rsidRPr="004A4D9B" w14:paraId="1874C365" w14:textId="77777777" w:rsidTr="00637987">
                              <w:trPr>
                                <w:trHeight w:val="408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3605DE98" w14:textId="77777777" w:rsidR="005D09F0" w:rsidRPr="005D09F0" w:rsidRDefault="005D09F0" w:rsidP="0063798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D09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Tivoli, lì ________________</w:t>
                                  </w: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393407" w14:textId="77777777" w:rsidR="000C6E4B" w:rsidRDefault="000C6E4B" w:rsidP="00391134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F8DBCF9" w14:textId="77777777" w:rsidR="005D09F0" w:rsidRDefault="005D09F0" w:rsidP="00391134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D09F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 xml:space="preserve">Il Sostituto Procuratore </w:t>
                                  </w:r>
                                  <w:r w:rsidR="00DF2C74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della R</w:t>
                                  </w:r>
                                  <w:r w:rsidR="008860DA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epubblica</w:t>
                                  </w:r>
                                </w:p>
                                <w:p w14:paraId="1B975A6D" w14:textId="77777777" w:rsidR="00CD3956" w:rsidRPr="005D09F0" w:rsidRDefault="00CD3956" w:rsidP="000C6E4B">
                                  <w:pPr>
                                    <w:pStyle w:val="Testonotaapidipagina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7241D" w:rsidRPr="004A4D9B" w14:paraId="055B817B" w14:textId="77777777" w:rsidTr="00637987">
                              <w:trPr>
                                <w:trHeight w:val="408"/>
                              </w:trPr>
                              <w:tc>
                                <w:tcPr>
                                  <w:tcW w:w="49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 w14:paraId="5278AB38" w14:textId="77777777" w:rsidR="00D7241D" w:rsidRPr="005D09F0" w:rsidRDefault="00D7241D" w:rsidP="00637987">
                                  <w:pP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3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A4D5FA7" w14:textId="77777777" w:rsidR="00D7241D" w:rsidRDefault="00D7241D" w:rsidP="00391134">
                                  <w:pPr>
                                    <w:spacing w:after="120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283103F" w14:textId="77777777" w:rsidR="004A4D9B" w:rsidRPr="004A4D9B" w:rsidRDefault="004A4D9B" w:rsidP="004A4D9B">
                            <w:pPr>
                              <w:spacing w:after="12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EE1E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-4.95pt;margin-top:-42.45pt;width:730.5pt;height:1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">
                <v:textbox>
                  <w:txbxContent>
                    <w:p w14:paraId="52706225" w14:textId="77777777" w:rsidR="004A4D9B" w:rsidRPr="004A4D9B" w:rsidRDefault="004A4D9B" w:rsidP="004A4D9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23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(a cura dell’Ufficio di </w:t>
                      </w:r>
                      <w:proofErr w:type="gramStart"/>
                      <w:r w:rsidRPr="00C23A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Procura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 w:rsidRPr="004A4D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</w:t>
                      </w:r>
                      <w:proofErr w:type="gramEnd"/>
                      <w:r w:rsidRPr="004A4D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</w:t>
                      </w:r>
                      <w:r w:rsidR="007B29E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</w:t>
                      </w:r>
                      <w:r w:rsidRPr="004A4D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</w:t>
                      </w:r>
                      <w:r w:rsidRPr="004A4D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IL P.M.</w:t>
                      </w:r>
                    </w:p>
                    <w:p w14:paraId="3C71FDC8" w14:textId="77777777" w:rsidR="004A4D9B" w:rsidRPr="004A4D9B" w:rsidRDefault="004A4D9B" w:rsidP="004A4D9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A4D9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V°, si iscriva in conformità con l’elenco sotto riportato/con le modifiche evidenziate in atti:</w:t>
                      </w:r>
                    </w:p>
                    <w:p w14:paraId="7C21C169" w14:textId="77777777" w:rsidR="004A4D9B" w:rsidRDefault="004A4D9B" w:rsidP="004A4D9B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12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A4D9B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“ISCRIVI E ARCHIVIA” </w:t>
                      </w:r>
                      <w:r w:rsidRPr="003F148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(specifico per ignoti “seriali” ex art. 107 bis disp. Att. C.p.p.)</w:t>
                      </w:r>
                      <w:r w:rsidR="005D09F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</w:t>
                      </w:r>
                    </w:p>
                    <w:tbl>
                      <w:tblPr>
                        <w:tblStyle w:val="Grigliatabella"/>
                        <w:tblW w:w="9869" w:type="dxa"/>
                        <w:tblLook w:val="04A0" w:firstRow="1" w:lastRow="0" w:firstColumn="1" w:lastColumn="0" w:noHBand="0" w:noVBand="1"/>
                      </w:tblPr>
                      <w:tblGrid>
                        <w:gridCol w:w="4934"/>
                        <w:gridCol w:w="4935"/>
                      </w:tblGrid>
                      <w:tr w:rsidR="005D09F0" w:rsidRPr="004A4D9B" w14:paraId="1874C365" w14:textId="77777777" w:rsidTr="00637987">
                        <w:trPr>
                          <w:trHeight w:val="408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3605DE98" w14:textId="77777777" w:rsidR="005D09F0" w:rsidRPr="005D09F0" w:rsidRDefault="005D09F0" w:rsidP="006379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09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Tivoli, lì ________________</w:t>
                            </w: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393407" w14:textId="77777777" w:rsidR="000C6E4B" w:rsidRDefault="000C6E4B" w:rsidP="0039113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F8DBCF9" w14:textId="77777777" w:rsidR="005D09F0" w:rsidRDefault="005D09F0" w:rsidP="0039113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D09F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Il Sostituto Procuratore </w:t>
                            </w:r>
                            <w:r w:rsidR="00DF2C7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della R</w:t>
                            </w:r>
                            <w:r w:rsidR="008860D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epubblica</w:t>
                            </w:r>
                          </w:p>
                          <w:p w14:paraId="1B975A6D" w14:textId="77777777" w:rsidR="00CD3956" w:rsidRPr="005D09F0" w:rsidRDefault="00CD3956" w:rsidP="000C6E4B">
                            <w:pPr>
                              <w:pStyle w:val="Testonotaapidipagina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7241D" w:rsidRPr="004A4D9B" w14:paraId="055B817B" w14:textId="77777777" w:rsidTr="00637987">
                        <w:trPr>
                          <w:trHeight w:val="408"/>
                        </w:trPr>
                        <w:tc>
                          <w:tcPr>
                            <w:tcW w:w="49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 w14:paraId="5278AB38" w14:textId="77777777" w:rsidR="00D7241D" w:rsidRPr="005D09F0" w:rsidRDefault="00D7241D" w:rsidP="0063798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93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A4D5FA7" w14:textId="77777777" w:rsidR="00D7241D" w:rsidRDefault="00D7241D" w:rsidP="00391134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283103F" w14:textId="77777777" w:rsidR="004A4D9B" w:rsidRPr="004A4D9B" w:rsidRDefault="004A4D9B" w:rsidP="004A4D9B">
                      <w:pPr>
                        <w:spacing w:after="12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4836FF" w14:textId="77777777" w:rsidR="004A4D9B" w:rsidRDefault="004A4D9B"/>
    <w:p w14:paraId="6A728809" w14:textId="77777777" w:rsidR="000C6E4B" w:rsidRPr="00D7241D" w:rsidRDefault="00CA5EB6" w:rsidP="00D7241D">
      <w:pPr>
        <w:rPr>
          <w:rFonts w:ascii="Times New Roman" w:hAnsi="Times New Roman" w:cs="Times New Roman"/>
          <w:sz w:val="24"/>
          <w:szCs w:val="24"/>
        </w:rPr>
      </w:pPr>
      <w:r w:rsidRPr="00CA5EB6">
        <w:rPr>
          <w:rFonts w:ascii="Times New Roman" w:hAnsi="Times New Roman" w:cs="Times New Roman"/>
          <w:sz w:val="24"/>
          <w:szCs w:val="24"/>
        </w:rPr>
        <w:t>O</w:t>
      </w:r>
    </w:p>
    <w:p w14:paraId="46D9B256" w14:textId="77777777" w:rsidR="00F808B2" w:rsidRDefault="00394399" w:rsidP="00F808B2">
      <w:pPr>
        <w:jc w:val="both"/>
        <w:rPr>
          <w:rFonts w:ascii="Times New Roman" w:hAnsi="Times New Roman" w:cs="Times New Roman"/>
          <w:sz w:val="24"/>
          <w:szCs w:val="24"/>
        </w:rPr>
      </w:pPr>
      <w:r w:rsidRPr="00740DC7">
        <w:rPr>
          <w:rFonts w:ascii="Times New Roman" w:hAnsi="Times New Roman" w:cs="Times New Roman"/>
          <w:b/>
          <w:sz w:val="56"/>
          <w:szCs w:val="56"/>
        </w:rPr>
        <w:t xml:space="preserve">Lotto </w:t>
      </w:r>
      <w:r w:rsidR="00F808B2" w:rsidRPr="00740DC7">
        <w:rPr>
          <w:rFonts w:ascii="Times New Roman" w:hAnsi="Times New Roman" w:cs="Times New Roman"/>
          <w:b/>
          <w:sz w:val="56"/>
          <w:szCs w:val="56"/>
        </w:rPr>
        <w:t>Nr</w:t>
      </w:r>
      <w:r w:rsidR="00F808B2" w:rsidRPr="00740DC7">
        <w:rPr>
          <w:rFonts w:ascii="Times New Roman" w:hAnsi="Times New Roman" w:cs="Times New Roman"/>
          <w:sz w:val="56"/>
          <w:szCs w:val="56"/>
        </w:rPr>
        <w:t>.</w:t>
      </w:r>
      <w:r w:rsidR="00F808B2" w:rsidRPr="00A005D8">
        <w:rPr>
          <w:rFonts w:ascii="Times New Roman" w:hAnsi="Times New Roman" w:cs="Times New Roman"/>
          <w:sz w:val="24"/>
          <w:szCs w:val="24"/>
        </w:rPr>
        <w:t xml:space="preserve"> </w:t>
      </w:r>
      <w:r w:rsidR="00F808B2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F808B2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F808B2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</w:r>
      <w:r w:rsidR="00F808B2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separate"/>
      </w:r>
      <w:r w:rsidR="00F808B2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F808B2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F808B2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F808B2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F808B2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F808B2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C81F16">
        <w:rPr>
          <w:rFonts w:ascii="Times New Roman" w:hAnsi="Times New Roman" w:cs="Times New Roman"/>
          <w:b/>
          <w:sz w:val="24"/>
          <w:szCs w:val="24"/>
        </w:rPr>
        <w:t>Stazione C.C./ Commissariato P.S.</w:t>
      </w:r>
      <w:r w:rsidR="00C81F16" w:rsidRPr="00C81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1F1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C81F1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C81F1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</w:r>
      <w:r w:rsidR="00C81F1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separate"/>
      </w:r>
      <w:r w:rsidR="00C81F1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81F1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81F1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81F1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81F1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81F1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F808B2">
        <w:rPr>
          <w:rFonts w:ascii="Times New Roman" w:hAnsi="Times New Roman" w:cs="Times New Roman"/>
          <w:sz w:val="24"/>
          <w:szCs w:val="24"/>
        </w:rPr>
        <w:tab/>
      </w:r>
      <w:r w:rsidR="00F808B2">
        <w:rPr>
          <w:rFonts w:ascii="Times New Roman" w:hAnsi="Times New Roman" w:cs="Times New Roman"/>
          <w:sz w:val="24"/>
          <w:szCs w:val="24"/>
        </w:rPr>
        <w:tab/>
      </w:r>
    </w:p>
    <w:p w14:paraId="289B6AC1" w14:textId="77777777" w:rsidR="00F808B2" w:rsidRPr="00F14AFB" w:rsidRDefault="00F808B2" w:rsidP="00F808B2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4AFB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l</w:t>
      </w:r>
      <w:r w:rsidR="00A36962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F14AFB">
        <w:rPr>
          <w:rFonts w:ascii="Times New Roman" w:hAnsi="Times New Roman" w:cs="Times New Roman"/>
          <w:b/>
          <w:sz w:val="24"/>
          <w:szCs w:val="24"/>
        </w:rPr>
        <w:t>Procura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4AFB">
        <w:rPr>
          <w:rFonts w:ascii="Times New Roman" w:hAnsi="Times New Roman" w:cs="Times New Roman"/>
          <w:b/>
          <w:sz w:val="24"/>
          <w:szCs w:val="24"/>
        </w:rPr>
        <w:t>della Repubblica</w:t>
      </w:r>
    </w:p>
    <w:p w14:paraId="6D5B3BF6" w14:textId="77777777" w:rsidR="000C6E4B" w:rsidRDefault="00F808B2" w:rsidP="00655FD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14AFB">
        <w:rPr>
          <w:rFonts w:ascii="Times New Roman" w:hAnsi="Times New Roman" w:cs="Times New Roman"/>
          <w:b/>
          <w:sz w:val="24"/>
          <w:szCs w:val="24"/>
        </w:rPr>
        <w:t>presso il Tribunale di TIVOLI</w:t>
      </w:r>
    </w:p>
    <w:p w14:paraId="60184201" w14:textId="77777777" w:rsidR="00655FDD" w:rsidRPr="00655FDD" w:rsidRDefault="00655FDD" w:rsidP="00655FDD">
      <w:pPr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A90119" w14:textId="77777777" w:rsidR="00CA5EB6" w:rsidRDefault="00E7356A" w:rsidP="00CA5EB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A5EB6" w:rsidRPr="00CA5EB6">
        <w:rPr>
          <w:rFonts w:ascii="Times New Roman" w:hAnsi="Times New Roman" w:cs="Times New Roman"/>
          <w:b/>
          <w:sz w:val="24"/>
          <w:szCs w:val="24"/>
        </w:rPr>
        <w:t xml:space="preserve">ELENCO </w:t>
      </w:r>
      <w:r w:rsidR="00CA5EB6">
        <w:rPr>
          <w:rFonts w:ascii="Times New Roman" w:hAnsi="Times New Roman" w:cs="Times New Roman"/>
          <w:b/>
          <w:sz w:val="24"/>
          <w:szCs w:val="24"/>
        </w:rPr>
        <w:t xml:space="preserve">MENSILE DELLE NOTIZIE DI REATO CONTRO IGNOTI </w:t>
      </w:r>
      <w:r w:rsidR="000C6E4B">
        <w:rPr>
          <w:rFonts w:ascii="Times New Roman" w:hAnsi="Times New Roman" w:cs="Times New Roman"/>
          <w:b/>
          <w:sz w:val="24"/>
          <w:szCs w:val="24"/>
        </w:rPr>
        <w:t xml:space="preserve">(CD. SERIALI) </w:t>
      </w:r>
      <w:r w:rsidR="00CA5EB6" w:rsidRPr="00CA5EB6">
        <w:rPr>
          <w:rFonts w:ascii="Times New Roman" w:hAnsi="Times New Roman" w:cs="Times New Roman"/>
          <w:b/>
          <w:sz w:val="24"/>
          <w:szCs w:val="24"/>
        </w:rPr>
        <w:t xml:space="preserve">DEL MESE DI </w:t>
      </w:r>
      <w:r w:rsidR="00CA5EB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CA5EB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instrText xml:space="preserve"> FORMTEXT </w:instrText>
      </w:r>
      <w:r w:rsidR="00CA5EB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</w:r>
      <w:r w:rsidR="00CA5EB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separate"/>
      </w:r>
      <w:r w:rsidR="00CA5EB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A5EB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A5EB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A5EB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A5EB6" w:rsidRPr="00580D76">
        <w:rPr>
          <w:rFonts w:ascii="Times New Roman" w:hAnsi="Times New Roman" w:cs="Times New Roman"/>
          <w:noProof/>
          <w:sz w:val="24"/>
          <w:szCs w:val="24"/>
          <w:highlight w:val="lightGray"/>
          <w:u w:val="single"/>
        </w:rPr>
        <w:t> </w:t>
      </w:r>
      <w:r w:rsidR="00CA5EB6" w:rsidRPr="00580D76">
        <w:rPr>
          <w:rFonts w:ascii="Times New Roman" w:hAnsi="Times New Roman" w:cs="Times New Roman"/>
          <w:sz w:val="24"/>
          <w:szCs w:val="24"/>
          <w:highlight w:val="lightGray"/>
          <w:u w:val="single"/>
        </w:rPr>
        <w:fldChar w:fldCharType="end"/>
      </w:r>
      <w:bookmarkEnd w:id="0"/>
    </w:p>
    <w:p w14:paraId="779BE2A9" w14:textId="77777777" w:rsidR="005C587D" w:rsidRPr="002855C6" w:rsidRDefault="005C587D" w:rsidP="005C587D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2855C6">
        <w:rPr>
          <w:rFonts w:ascii="Times New Roman" w:hAnsi="Times New Roman" w:cs="Times New Roman"/>
          <w:b/>
          <w:u w:val="single"/>
        </w:rPr>
        <w:t>Si rammenta che l’elenco mensile degli ignoti seriali va utilizzato solo se ricorrono le seguenti condizioni:</w:t>
      </w:r>
    </w:p>
    <w:p w14:paraId="325371A5" w14:textId="77777777" w:rsidR="005C587D" w:rsidRPr="00981DDD" w:rsidRDefault="005C587D" w:rsidP="005C587D">
      <w:pPr>
        <w:pStyle w:val="Default"/>
        <w:jc w:val="both"/>
        <w:rPr>
          <w:sz w:val="20"/>
          <w:szCs w:val="20"/>
        </w:rPr>
      </w:pPr>
    </w:p>
    <w:p w14:paraId="463B9158" w14:textId="77777777" w:rsidR="005C587D" w:rsidRPr="00D7241D" w:rsidRDefault="005C587D" w:rsidP="005C587D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7241D">
        <w:rPr>
          <w:b/>
          <w:sz w:val="22"/>
          <w:szCs w:val="22"/>
        </w:rPr>
        <w:t>non sia necessario svolgere ulteriori indagini, poichè concluse e con esito negativo</w:t>
      </w:r>
      <w:r w:rsidR="00D95784">
        <w:rPr>
          <w:b/>
          <w:sz w:val="22"/>
          <w:szCs w:val="22"/>
        </w:rPr>
        <w:t xml:space="preserve"> nel mese precedente, </w:t>
      </w:r>
      <w:r w:rsidRPr="00D7241D">
        <w:rPr>
          <w:b/>
          <w:sz w:val="22"/>
          <w:szCs w:val="22"/>
        </w:rPr>
        <w:t>indipendentemente dalla data di acquisizione della notizia (presentazione d</w:t>
      </w:r>
      <w:r w:rsidR="00D059B3">
        <w:rPr>
          <w:b/>
          <w:sz w:val="22"/>
          <w:szCs w:val="22"/>
        </w:rPr>
        <w:t xml:space="preserve">ella denuncia/querela, altro). </w:t>
      </w:r>
      <w:r w:rsidRPr="00D7241D">
        <w:rPr>
          <w:b/>
          <w:sz w:val="22"/>
          <w:szCs w:val="22"/>
        </w:rPr>
        <w:t xml:space="preserve">Ad esempio, non sono tali: a) le CNR Ignoti relative a furti/rapine ecc. di telefoni cellulari in cui si potrà chiedere di acquisire tabulati; b) le notizie di reato in cui viene delegato per qualunque ragione un altro comando; </w:t>
      </w:r>
    </w:p>
    <w:p w14:paraId="7643C4F7" w14:textId="77777777" w:rsidR="005C587D" w:rsidRPr="00D7241D" w:rsidRDefault="005C587D" w:rsidP="005C587D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7241D">
        <w:rPr>
          <w:b/>
          <w:sz w:val="22"/>
          <w:szCs w:val="22"/>
        </w:rPr>
        <w:t xml:space="preserve">non siano stati adottati atti da convalidare (sequestri, perquisizioni, ecc.); </w:t>
      </w:r>
    </w:p>
    <w:p w14:paraId="20E83C6E" w14:textId="77777777" w:rsidR="005C587D" w:rsidRPr="00D7241D" w:rsidRDefault="005C587D" w:rsidP="005C587D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7241D">
        <w:rPr>
          <w:b/>
          <w:sz w:val="22"/>
          <w:szCs w:val="22"/>
        </w:rPr>
        <w:t>non si ritenga di notiziare espressamente il pubblico ministero per la particolarità della notizia di reato, la sua rilevanza o ogni altro elemento per cui sia utile uno specifico approfondimento;</w:t>
      </w:r>
    </w:p>
    <w:p w14:paraId="086315D1" w14:textId="77777777" w:rsidR="005C587D" w:rsidRPr="00D7241D" w:rsidRDefault="005C587D" w:rsidP="005C587D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7241D">
        <w:rPr>
          <w:b/>
          <w:sz w:val="22"/>
          <w:szCs w:val="22"/>
        </w:rPr>
        <w:t xml:space="preserve">non si tratti di reati di cui all’art. 407, comma 2 lett. a), </w:t>
      </w:r>
      <w:proofErr w:type="spellStart"/>
      <w:r w:rsidRPr="00D7241D">
        <w:rPr>
          <w:b/>
          <w:sz w:val="22"/>
          <w:szCs w:val="22"/>
        </w:rPr>
        <w:t>c.p.p.3</w:t>
      </w:r>
      <w:proofErr w:type="spellEnd"/>
      <w:r w:rsidRPr="00D7241D">
        <w:rPr>
          <w:b/>
          <w:sz w:val="22"/>
          <w:szCs w:val="22"/>
        </w:rPr>
        <w:t xml:space="preserve"> (ipotesi non frequente per la Procura non distrettuale). </w:t>
      </w:r>
    </w:p>
    <w:p w14:paraId="5C489BD6" w14:textId="77777777" w:rsidR="005C587D" w:rsidRPr="00D7241D" w:rsidRDefault="005C587D" w:rsidP="005C587D">
      <w:pPr>
        <w:pStyle w:val="Default"/>
        <w:numPr>
          <w:ilvl w:val="0"/>
          <w:numId w:val="4"/>
        </w:numPr>
        <w:spacing w:after="148"/>
        <w:jc w:val="both"/>
        <w:rPr>
          <w:b/>
          <w:sz w:val="22"/>
          <w:szCs w:val="22"/>
        </w:rPr>
      </w:pPr>
      <w:r w:rsidRPr="00D7241D">
        <w:rPr>
          <w:b/>
          <w:sz w:val="22"/>
          <w:szCs w:val="22"/>
        </w:rPr>
        <w:t xml:space="preserve">non si tratti di reati relativi a indebiti prelievi da carte di credito/prepagate o clonazioni delle stesse; </w:t>
      </w:r>
    </w:p>
    <w:p w14:paraId="688F4153" w14:textId="77777777" w:rsidR="005C587D" w:rsidRPr="00D7241D" w:rsidRDefault="005C587D" w:rsidP="005C587D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7241D">
        <w:rPr>
          <w:b/>
          <w:sz w:val="22"/>
          <w:szCs w:val="22"/>
        </w:rPr>
        <w:t>non sia stato richiesto dalla parte offesa l’avviso ex art. 408 c.p.p. di essere notiziata nel caso in cui il PM chieda l’archiviazione;</w:t>
      </w:r>
    </w:p>
    <w:p w14:paraId="5AC9EC29" w14:textId="77777777" w:rsidR="00655FDD" w:rsidRDefault="005C587D" w:rsidP="00CA5EB6">
      <w:pPr>
        <w:pStyle w:val="Defaul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D7241D">
        <w:rPr>
          <w:b/>
          <w:sz w:val="22"/>
          <w:szCs w:val="22"/>
        </w:rPr>
        <w:t>non si tratti di C.N.R. relative al reato di cui all’art. 624 bis c.p</w:t>
      </w:r>
      <w:proofErr w:type="gramStart"/>
      <w:r w:rsidRPr="00D7241D">
        <w:rPr>
          <w:b/>
          <w:sz w:val="22"/>
          <w:szCs w:val="22"/>
        </w:rPr>
        <w:t>,  (</w:t>
      </w:r>
      <w:proofErr w:type="gramEnd"/>
      <w:r w:rsidRPr="00D7241D">
        <w:rPr>
          <w:b/>
          <w:sz w:val="22"/>
          <w:szCs w:val="22"/>
        </w:rPr>
        <w:t xml:space="preserve"> in quest’ultimo caso possono essere inserite tra l’elenco degli ignoti seriali solo se la parte offesa appone la firma per la rinuncia all’</w:t>
      </w:r>
      <w:r w:rsidR="00655FDD" w:rsidRPr="00D7241D">
        <w:rPr>
          <w:b/>
          <w:sz w:val="22"/>
          <w:szCs w:val="22"/>
        </w:rPr>
        <w:t>avviso ex art. 408 c.p.p</w:t>
      </w:r>
      <w:r w:rsidR="00D7241D">
        <w:rPr>
          <w:b/>
          <w:sz w:val="22"/>
          <w:szCs w:val="22"/>
        </w:rPr>
        <w:t>.)</w:t>
      </w:r>
    </w:p>
    <w:p w14:paraId="0F75C706" w14:textId="77777777" w:rsidR="00740DC7" w:rsidRPr="00740DC7" w:rsidRDefault="00740DC7" w:rsidP="004215B3">
      <w:pPr>
        <w:pStyle w:val="Default"/>
        <w:ind w:left="720"/>
        <w:jc w:val="both"/>
        <w:rPr>
          <w:b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97"/>
        <w:gridCol w:w="1782"/>
        <w:gridCol w:w="1783"/>
        <w:gridCol w:w="1779"/>
        <w:gridCol w:w="1777"/>
        <w:gridCol w:w="1788"/>
        <w:gridCol w:w="1788"/>
        <w:gridCol w:w="1783"/>
      </w:tblGrid>
      <w:tr w:rsidR="00CA5EB6" w:rsidRPr="005D09F0" w14:paraId="0FFE0EE4" w14:textId="77777777" w:rsidTr="005D09F0">
        <w:tc>
          <w:tcPr>
            <w:tcW w:w="1803" w:type="dxa"/>
            <w:vAlign w:val="center"/>
          </w:tcPr>
          <w:p w14:paraId="3460FAC3" w14:textId="77777777" w:rsidR="00CA5EB6" w:rsidRPr="004215B3" w:rsidRDefault="0053016B" w:rsidP="005D09F0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215B3">
              <w:rPr>
                <w:rFonts w:ascii="Times New Roman" w:hAnsi="Times New Roman" w:cs="Times New Roman"/>
                <w:b/>
                <w:u w:val="single"/>
              </w:rPr>
              <w:t xml:space="preserve">Numero di </w:t>
            </w:r>
            <w:proofErr w:type="gramStart"/>
            <w:r w:rsidRPr="004215B3">
              <w:rPr>
                <w:rFonts w:ascii="Times New Roman" w:hAnsi="Times New Roman" w:cs="Times New Roman"/>
                <w:b/>
                <w:u w:val="single"/>
              </w:rPr>
              <w:t>lotto</w:t>
            </w:r>
            <w:r w:rsidR="008D0C0A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101A3C">
              <w:rPr>
                <w:rFonts w:ascii="Times New Roman" w:hAnsi="Times New Roman" w:cs="Times New Roman"/>
                <w:b/>
                <w:u w:val="single"/>
              </w:rPr>
              <w:t xml:space="preserve"> (</w:t>
            </w:r>
            <w:proofErr w:type="gramEnd"/>
            <w:r w:rsidR="00101A3C">
              <w:rPr>
                <w:rFonts w:ascii="Times New Roman" w:hAnsi="Times New Roman" w:cs="Times New Roman"/>
                <w:b/>
                <w:u w:val="single"/>
              </w:rPr>
              <w:t>obbligatorio)</w:t>
            </w:r>
          </w:p>
        </w:tc>
        <w:tc>
          <w:tcPr>
            <w:tcW w:w="1803" w:type="dxa"/>
            <w:vAlign w:val="center"/>
          </w:tcPr>
          <w:p w14:paraId="0780CC8E" w14:textId="77777777" w:rsidR="00CA5EB6" w:rsidRPr="005D09F0" w:rsidRDefault="00EC1D81" w:rsidP="005D0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Materia</w:t>
            </w:r>
          </w:p>
        </w:tc>
        <w:tc>
          <w:tcPr>
            <w:tcW w:w="1803" w:type="dxa"/>
            <w:vAlign w:val="center"/>
          </w:tcPr>
          <w:p w14:paraId="73342286" w14:textId="77777777" w:rsidR="00CA5EB6" w:rsidRPr="005D09F0" w:rsidRDefault="00EC1D81" w:rsidP="005D09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B337C">
              <w:rPr>
                <w:rFonts w:ascii="Times New Roman" w:hAnsi="Times New Roman" w:cs="Times New Roman"/>
                <w:b/>
              </w:rPr>
              <w:t>Numero Portale NDR</w:t>
            </w:r>
          </w:p>
        </w:tc>
        <w:tc>
          <w:tcPr>
            <w:tcW w:w="1803" w:type="dxa"/>
            <w:vAlign w:val="center"/>
          </w:tcPr>
          <w:p w14:paraId="321D5EB3" w14:textId="77777777" w:rsidR="00CA5EB6" w:rsidRPr="005D09F0" w:rsidRDefault="00EC1D81" w:rsidP="005D0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Prot. C.N.R.</w:t>
            </w:r>
          </w:p>
        </w:tc>
        <w:tc>
          <w:tcPr>
            <w:tcW w:w="1803" w:type="dxa"/>
            <w:vAlign w:val="center"/>
          </w:tcPr>
          <w:p w14:paraId="2BC6C1C9" w14:textId="77777777" w:rsidR="00CA5EB6" w:rsidRPr="005D09F0" w:rsidRDefault="00EC1D81" w:rsidP="005D09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Reato</w:t>
            </w:r>
          </w:p>
        </w:tc>
        <w:tc>
          <w:tcPr>
            <w:tcW w:w="1804" w:type="dxa"/>
            <w:vAlign w:val="center"/>
          </w:tcPr>
          <w:p w14:paraId="0304FDD0" w14:textId="77777777" w:rsidR="00CA5EB6" w:rsidRPr="005D09F0" w:rsidRDefault="00EC1D81" w:rsidP="00F61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Data commesso reato</w:t>
            </w:r>
          </w:p>
        </w:tc>
        <w:tc>
          <w:tcPr>
            <w:tcW w:w="1804" w:type="dxa"/>
            <w:vAlign w:val="center"/>
          </w:tcPr>
          <w:p w14:paraId="7189B41B" w14:textId="77777777" w:rsidR="00CA5EB6" w:rsidRPr="00EB337C" w:rsidRDefault="00EC1D81" w:rsidP="00F61B8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Luogo commesso reato</w:t>
            </w:r>
          </w:p>
        </w:tc>
        <w:tc>
          <w:tcPr>
            <w:tcW w:w="1804" w:type="dxa"/>
            <w:vAlign w:val="center"/>
          </w:tcPr>
          <w:p w14:paraId="4ACF5BB5" w14:textId="77777777" w:rsidR="00CA5EB6" w:rsidRPr="00424096" w:rsidRDefault="00EC1D81" w:rsidP="00D1611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Persona offesa</w:t>
            </w:r>
            <w:r w:rsidR="00EB337C" w:rsidRPr="0042409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CA5EB6" w:rsidRPr="005D09F0" w14:paraId="350A9649" w14:textId="77777777" w:rsidTr="00CA5EB6">
        <w:tc>
          <w:tcPr>
            <w:tcW w:w="1803" w:type="dxa"/>
          </w:tcPr>
          <w:p w14:paraId="208DF608" w14:textId="77777777" w:rsidR="00CA5EB6" w:rsidRPr="003A7FEB" w:rsidRDefault="00101A3C" w:rsidP="00D3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0124430A" w14:textId="77777777" w:rsidR="00CA5EB6" w:rsidRPr="00424096" w:rsidRDefault="00CA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72C7799" w14:textId="77777777" w:rsidR="00CA5EB6" w:rsidRPr="00424096" w:rsidRDefault="00CA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FF525CA" w14:textId="77777777" w:rsidR="00CA5EB6" w:rsidRPr="00424096" w:rsidRDefault="00CA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AB78953" w14:textId="77777777" w:rsidR="00CA5EB6" w:rsidRPr="00424096" w:rsidRDefault="00CA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1E1C3847" w14:textId="77777777" w:rsidR="00CA5EB6" w:rsidRPr="00EB337C" w:rsidRDefault="00CA5EB6" w:rsidP="005D09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</w:tcPr>
          <w:p w14:paraId="3BA7D0B0" w14:textId="77777777" w:rsidR="00CA5EB6" w:rsidRPr="00EB337C" w:rsidRDefault="00CA5EB6" w:rsidP="005D0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FFDC20F" w14:textId="77777777" w:rsidR="00CA5EB6" w:rsidRPr="00EB337C" w:rsidRDefault="00CA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EB" w:rsidRPr="005D09F0" w14:paraId="36D6E2FB" w14:textId="77777777" w:rsidTr="00CA5EB6">
        <w:tc>
          <w:tcPr>
            <w:tcW w:w="1803" w:type="dxa"/>
          </w:tcPr>
          <w:p w14:paraId="72344A61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5B165F9A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45E743C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69DDABE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0DD86A9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D83E0DB" w14:textId="77777777" w:rsidR="003A7FEB" w:rsidRPr="00EB337C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755F4C5" w14:textId="77777777" w:rsidR="003A7FEB" w:rsidRPr="00EB337C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779C00C8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EB" w:rsidRPr="005D09F0" w14:paraId="08749B66" w14:textId="77777777" w:rsidTr="00CA5EB6">
        <w:tc>
          <w:tcPr>
            <w:tcW w:w="1803" w:type="dxa"/>
          </w:tcPr>
          <w:p w14:paraId="6CCE876E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4A2E7568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35AE6BA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1526682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133434C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6A98BAF" w14:textId="77777777" w:rsidR="003A7FEB" w:rsidRPr="00EB337C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1608C0C" w14:textId="77777777" w:rsidR="003A7FEB" w:rsidRPr="00EB337C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FE9692D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EB" w:rsidRPr="005D09F0" w14:paraId="66D9D4EB" w14:textId="77777777" w:rsidTr="00CA5EB6">
        <w:tc>
          <w:tcPr>
            <w:tcW w:w="1803" w:type="dxa"/>
          </w:tcPr>
          <w:p w14:paraId="7C7A466F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79ECFADE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361223E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06B674A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3662F4B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2310693" w14:textId="77777777" w:rsidR="003A7FEB" w:rsidRPr="00EB337C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DD5DCF7" w14:textId="77777777" w:rsidR="003A7FEB" w:rsidRPr="00EB337C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08AC5FB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EB" w:rsidRPr="005D09F0" w14:paraId="62E96C9C" w14:textId="77777777" w:rsidTr="00CA5EB6">
        <w:tc>
          <w:tcPr>
            <w:tcW w:w="1803" w:type="dxa"/>
          </w:tcPr>
          <w:p w14:paraId="4DCA380D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N°</w:t>
            </w:r>
          </w:p>
        </w:tc>
        <w:tc>
          <w:tcPr>
            <w:tcW w:w="1803" w:type="dxa"/>
          </w:tcPr>
          <w:p w14:paraId="61D5399D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C1035A5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4E6CD37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55B7B64" w14:textId="77777777" w:rsidR="003A7FEB" w:rsidRPr="00EB337C" w:rsidRDefault="003A7FEB" w:rsidP="003A7F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1997EF2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8A7FF07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3FEF85B6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08A0D1B3" w14:textId="77777777" w:rsidTr="00CA5EB6">
        <w:tc>
          <w:tcPr>
            <w:tcW w:w="1803" w:type="dxa"/>
          </w:tcPr>
          <w:p w14:paraId="2FF8802E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6B5A2094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BA0AC9F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5E0B4E77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2CE0B10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658B4ADD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2BC3E969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15DE34EB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092786B4" w14:textId="77777777" w:rsidTr="00CA5EB6">
        <w:tc>
          <w:tcPr>
            <w:tcW w:w="1803" w:type="dxa"/>
          </w:tcPr>
          <w:p w14:paraId="1C996798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4427E219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4919B58B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A5674E0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1CEBE58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369114E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00C9C74A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7EF0F37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11201271" w14:textId="77777777" w:rsidTr="00CA5EB6">
        <w:tc>
          <w:tcPr>
            <w:tcW w:w="1803" w:type="dxa"/>
          </w:tcPr>
          <w:p w14:paraId="4C675E8A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34A2A1FC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5E2D0FD2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01C4CBE0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5CE0905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7C3CEAF1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480E267F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61E7B538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1E559C3B" w14:textId="77777777" w:rsidTr="00CA5EB6">
        <w:tc>
          <w:tcPr>
            <w:tcW w:w="1803" w:type="dxa"/>
          </w:tcPr>
          <w:p w14:paraId="16703E83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6B1AE9AD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028373A2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07F7C2FB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46FFC258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CCF8C6A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214AA2FD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475B8DA4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15D47E45" w14:textId="77777777" w:rsidTr="00CA5EB6">
        <w:tc>
          <w:tcPr>
            <w:tcW w:w="1803" w:type="dxa"/>
          </w:tcPr>
          <w:p w14:paraId="55573A21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0E5DF4C2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4583781D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5FA3CEDE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2A440ECA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0FF823B1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3D7DFBA4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252BA137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37A2D2BA" w14:textId="77777777" w:rsidTr="00CA5EB6">
        <w:tc>
          <w:tcPr>
            <w:tcW w:w="1803" w:type="dxa"/>
          </w:tcPr>
          <w:p w14:paraId="13FCD4E4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657FEEAA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7F3E6AA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2E51213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08F348BC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783A0200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646BB28F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12ADFBD5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16C49C07" w14:textId="77777777" w:rsidTr="00CA5EB6">
        <w:tc>
          <w:tcPr>
            <w:tcW w:w="1803" w:type="dxa"/>
          </w:tcPr>
          <w:p w14:paraId="7C7AF3D2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13E8BFB8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30FB635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CCDEA37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329F2D74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1F9F7D28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44911BFB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0DEB4BB8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73AAD080" w14:textId="77777777" w:rsidTr="00CA5EB6">
        <w:tc>
          <w:tcPr>
            <w:tcW w:w="1803" w:type="dxa"/>
          </w:tcPr>
          <w:p w14:paraId="0FA26547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64141920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7214D3A3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24080D73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3F8CAB8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A85DBCB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C4DEA9D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342E6A25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0C2D4C50" w14:textId="77777777" w:rsidTr="00CA5EB6">
        <w:tc>
          <w:tcPr>
            <w:tcW w:w="1803" w:type="dxa"/>
          </w:tcPr>
          <w:p w14:paraId="7B0DAE24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56DE8DCB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32F2822F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1C790BF5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ACC8966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43BFEE43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352462DF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4FF1D961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A7FEB" w:rsidRPr="005D09F0" w14:paraId="3731FE8B" w14:textId="77777777" w:rsidTr="00CA5EB6">
        <w:tc>
          <w:tcPr>
            <w:tcW w:w="1803" w:type="dxa"/>
          </w:tcPr>
          <w:p w14:paraId="40D54605" w14:textId="77777777" w:rsidR="003A7FEB" w:rsidRPr="003A7FEB" w:rsidRDefault="003A7FEB" w:rsidP="003A7FEB">
            <w:pPr>
              <w:jc w:val="center"/>
              <w:rPr>
                <w:b/>
              </w:rPr>
            </w:pPr>
            <w:r w:rsidRPr="003A7FEB">
              <w:rPr>
                <w:rFonts w:ascii="Times New Roman" w:hAnsi="Times New Roman" w:cs="Times New Roman"/>
                <w:b/>
                <w:sz w:val="24"/>
                <w:szCs w:val="24"/>
              </w:rPr>
              <w:t>N°</w:t>
            </w:r>
          </w:p>
        </w:tc>
        <w:tc>
          <w:tcPr>
            <w:tcW w:w="1803" w:type="dxa"/>
          </w:tcPr>
          <w:p w14:paraId="50EC070E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09D78ABE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2CF248A8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3" w:type="dxa"/>
          </w:tcPr>
          <w:p w14:paraId="65DA2042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7C146BE6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367C5449" w14:textId="77777777" w:rsidR="003A7FEB" w:rsidRPr="005D09F0" w:rsidRDefault="003A7FEB" w:rsidP="003A7F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04" w:type="dxa"/>
          </w:tcPr>
          <w:p w14:paraId="5ABA4691" w14:textId="77777777" w:rsidR="003A7FEB" w:rsidRPr="005D09F0" w:rsidRDefault="003A7FEB" w:rsidP="003A7FE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3FEFA7B" w14:textId="77777777" w:rsidR="004A4D9B" w:rsidRPr="00981DDD" w:rsidRDefault="004A4D9B" w:rsidP="00584B89">
      <w:pPr>
        <w:rPr>
          <w:rFonts w:ascii="Times New Roman" w:hAnsi="Times New Roman" w:cs="Times New Roman"/>
          <w:sz w:val="20"/>
          <w:szCs w:val="20"/>
        </w:rPr>
      </w:pPr>
    </w:p>
    <w:p w14:paraId="37DC0E4F" w14:textId="77777777" w:rsidR="00BF5D75" w:rsidRDefault="00BF5D75" w:rsidP="00584B89">
      <w:pPr>
        <w:rPr>
          <w:rFonts w:ascii="Times New Roman" w:hAnsi="Times New Roman" w:cs="Times New Roman"/>
          <w:sz w:val="24"/>
          <w:szCs w:val="24"/>
        </w:rPr>
      </w:pPr>
    </w:p>
    <w:p w14:paraId="101DCD6F" w14:textId="77777777" w:rsidR="00BF5D75" w:rsidRPr="00584B89" w:rsidRDefault="00BF5D75" w:rsidP="00584B89">
      <w:pPr>
        <w:rPr>
          <w:rFonts w:ascii="Times New Roman" w:hAnsi="Times New Roman" w:cs="Times New Roman"/>
          <w:sz w:val="24"/>
          <w:szCs w:val="24"/>
        </w:rPr>
      </w:pPr>
    </w:p>
    <w:sectPr w:rsidR="00BF5D75" w:rsidRPr="00584B89" w:rsidSect="005314E0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68E2" w14:textId="77777777" w:rsidR="00A36497" w:rsidRDefault="00A36497" w:rsidP="005D09F0">
      <w:pPr>
        <w:spacing w:after="0" w:line="240" w:lineRule="auto"/>
      </w:pPr>
      <w:r>
        <w:separator/>
      </w:r>
    </w:p>
  </w:endnote>
  <w:endnote w:type="continuationSeparator" w:id="0">
    <w:p w14:paraId="1D45E3E0" w14:textId="77777777" w:rsidR="00A36497" w:rsidRDefault="00A36497" w:rsidP="005D0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2421A" w14:textId="7613588B" w:rsidR="002A25C3" w:rsidRDefault="002A25C3">
    <w:pPr>
      <w:pStyle w:val="Pidipagina"/>
    </w:pPr>
    <w:r>
      <w:t xml:space="preserve">Versione 27 gennaio 2023 </w:t>
    </w:r>
  </w:p>
  <w:p w14:paraId="4CD8DDE2" w14:textId="77777777" w:rsidR="00F1157F" w:rsidRDefault="00F1157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00397" w14:textId="77777777" w:rsidR="00A36497" w:rsidRDefault="00A36497" w:rsidP="005D09F0">
      <w:pPr>
        <w:spacing w:after="0" w:line="240" w:lineRule="auto"/>
      </w:pPr>
      <w:r>
        <w:separator/>
      </w:r>
    </w:p>
  </w:footnote>
  <w:footnote w:type="continuationSeparator" w:id="0">
    <w:p w14:paraId="7C9BE6E1" w14:textId="77777777" w:rsidR="00A36497" w:rsidRDefault="00A36497" w:rsidP="005D0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83861"/>
    <w:multiLevelType w:val="hybridMultilevel"/>
    <w:tmpl w:val="FB40851C"/>
    <w:lvl w:ilvl="0" w:tplc="E662C41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538D0"/>
    <w:multiLevelType w:val="hybridMultilevel"/>
    <w:tmpl w:val="50D45C1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81869"/>
    <w:multiLevelType w:val="hybridMultilevel"/>
    <w:tmpl w:val="14C4EA78"/>
    <w:lvl w:ilvl="0" w:tplc="28F22F18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C65E22"/>
    <w:multiLevelType w:val="hybridMultilevel"/>
    <w:tmpl w:val="5B8A2834"/>
    <w:lvl w:ilvl="0" w:tplc="3092B0C8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B22604"/>
    <w:multiLevelType w:val="hybridMultilevel"/>
    <w:tmpl w:val="EF1A4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A3A88"/>
    <w:multiLevelType w:val="hybridMultilevel"/>
    <w:tmpl w:val="88E4117E"/>
    <w:lvl w:ilvl="0" w:tplc="A43881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1320"/>
    <w:multiLevelType w:val="hybridMultilevel"/>
    <w:tmpl w:val="EF1A43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534430">
    <w:abstractNumId w:val="5"/>
  </w:num>
  <w:num w:numId="2" w16cid:durableId="1840654681">
    <w:abstractNumId w:val="0"/>
  </w:num>
  <w:num w:numId="3" w16cid:durableId="951520273">
    <w:abstractNumId w:val="2"/>
  </w:num>
  <w:num w:numId="4" w16cid:durableId="1946109459">
    <w:abstractNumId w:val="1"/>
  </w:num>
  <w:num w:numId="5" w16cid:durableId="285619836">
    <w:abstractNumId w:val="6"/>
  </w:num>
  <w:num w:numId="6" w16cid:durableId="1953200948">
    <w:abstractNumId w:val="3"/>
  </w:num>
  <w:num w:numId="7" w16cid:durableId="7683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134"/>
    <w:rsid w:val="00022CBE"/>
    <w:rsid w:val="000350ED"/>
    <w:rsid w:val="00067762"/>
    <w:rsid w:val="0009131E"/>
    <w:rsid w:val="000A3D19"/>
    <w:rsid w:val="000C6E4B"/>
    <w:rsid w:val="00101A3C"/>
    <w:rsid w:val="00155BE5"/>
    <w:rsid w:val="00254D74"/>
    <w:rsid w:val="002855C6"/>
    <w:rsid w:val="002A25C3"/>
    <w:rsid w:val="002B3C67"/>
    <w:rsid w:val="002D68AE"/>
    <w:rsid w:val="00380EF3"/>
    <w:rsid w:val="00391134"/>
    <w:rsid w:val="00394399"/>
    <w:rsid w:val="003A7FEB"/>
    <w:rsid w:val="003C004D"/>
    <w:rsid w:val="003E185A"/>
    <w:rsid w:val="003F148C"/>
    <w:rsid w:val="004215B3"/>
    <w:rsid w:val="00424096"/>
    <w:rsid w:val="00452B4B"/>
    <w:rsid w:val="004907E3"/>
    <w:rsid w:val="004A4D9B"/>
    <w:rsid w:val="004E4BE6"/>
    <w:rsid w:val="0053016B"/>
    <w:rsid w:val="005314E0"/>
    <w:rsid w:val="00584B89"/>
    <w:rsid w:val="005C587D"/>
    <w:rsid w:val="005D09F0"/>
    <w:rsid w:val="00652F6A"/>
    <w:rsid w:val="00655FDD"/>
    <w:rsid w:val="00660187"/>
    <w:rsid w:val="00685948"/>
    <w:rsid w:val="006C1B43"/>
    <w:rsid w:val="006E7A42"/>
    <w:rsid w:val="006F7360"/>
    <w:rsid w:val="00737D0E"/>
    <w:rsid w:val="00740DC7"/>
    <w:rsid w:val="007710B4"/>
    <w:rsid w:val="007B29E0"/>
    <w:rsid w:val="00804F94"/>
    <w:rsid w:val="00871612"/>
    <w:rsid w:val="00876A42"/>
    <w:rsid w:val="008856FE"/>
    <w:rsid w:val="008860DA"/>
    <w:rsid w:val="008D0C0A"/>
    <w:rsid w:val="00921945"/>
    <w:rsid w:val="00954C29"/>
    <w:rsid w:val="00981DDD"/>
    <w:rsid w:val="009B4C42"/>
    <w:rsid w:val="00A36497"/>
    <w:rsid w:val="00A36962"/>
    <w:rsid w:val="00BF12AF"/>
    <w:rsid w:val="00BF5D75"/>
    <w:rsid w:val="00C35DD7"/>
    <w:rsid w:val="00C81F16"/>
    <w:rsid w:val="00CA5EB6"/>
    <w:rsid w:val="00CD3956"/>
    <w:rsid w:val="00D059B3"/>
    <w:rsid w:val="00D16111"/>
    <w:rsid w:val="00D34FC8"/>
    <w:rsid w:val="00D7241D"/>
    <w:rsid w:val="00D95784"/>
    <w:rsid w:val="00DB1216"/>
    <w:rsid w:val="00DB3A6E"/>
    <w:rsid w:val="00DE0C8D"/>
    <w:rsid w:val="00DE11EA"/>
    <w:rsid w:val="00DF2C74"/>
    <w:rsid w:val="00E263F9"/>
    <w:rsid w:val="00E7356A"/>
    <w:rsid w:val="00EB337C"/>
    <w:rsid w:val="00EC1D81"/>
    <w:rsid w:val="00F07EAA"/>
    <w:rsid w:val="00F1157F"/>
    <w:rsid w:val="00F43623"/>
    <w:rsid w:val="00F503B8"/>
    <w:rsid w:val="00F61B82"/>
    <w:rsid w:val="00F808B2"/>
    <w:rsid w:val="00FC0056"/>
    <w:rsid w:val="00FD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EE4D"/>
  <w15:docId w15:val="{9D26F413-66F4-46E3-957F-612548C2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A4D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A4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4D9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5D09F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D09F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09F0"/>
    <w:rPr>
      <w:vertAlign w:val="superscript"/>
    </w:rPr>
  </w:style>
  <w:style w:type="paragraph" w:styleId="Testofumetto">
    <w:name w:val="Balloon Text"/>
    <w:basedOn w:val="Normale"/>
    <w:link w:val="TestofumettoCarattere"/>
    <w:semiHidden/>
    <w:rsid w:val="004E4BE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E4BE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1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157F"/>
  </w:style>
  <w:style w:type="paragraph" w:styleId="Pidipagina">
    <w:name w:val="footer"/>
    <w:basedOn w:val="Normale"/>
    <w:link w:val="PidipaginaCarattere"/>
    <w:uiPriority w:val="99"/>
    <w:unhideWhenUsed/>
    <w:rsid w:val="00F115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157F"/>
  </w:style>
  <w:style w:type="paragraph" w:customStyle="1" w:styleId="Default">
    <w:name w:val="Default"/>
    <w:rsid w:val="00584B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esco.menditto\Dropbox\PROCURA%20TIVOLI\PROVVEDIMENTI%20ORGANIZZATIVI\UFFICIO%20PRIMI%20ATTI\MODULI%20COM%20REATO%20E%20ISCRIZIONE\ELENCO%20MENSILE%20IGNOTI_2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F3027-34FF-41C3-AED1-0A7CCB642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ELENCO MENSILE IGNOTI_2</Template>
  <TotalTime>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Roma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Francesco Menditto</dc:creator>
  <cp:lastModifiedBy>Francesco Menditto</cp:lastModifiedBy>
  <cp:revision>2</cp:revision>
  <cp:lastPrinted>2023-01-17T17:07:00Z</cp:lastPrinted>
  <dcterms:created xsi:type="dcterms:W3CDTF">2023-02-11T13:08:00Z</dcterms:created>
  <dcterms:modified xsi:type="dcterms:W3CDTF">2023-02-11T13:08:00Z</dcterms:modified>
</cp:coreProperties>
</file>